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91" w:firstLineChars="900"/>
        <w:rPr>
          <w:rFonts w:hint="eastAsia" w:ascii="宋体" w:hAnsi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4 两位数减两位数（退位）</w:t>
      </w:r>
    </w:p>
    <w:p>
      <w:pPr>
        <w:ind w:firstLine="1915" w:firstLineChars="596"/>
        <w:rPr>
          <w:rFonts w:hint="eastAsia" w:ascii="宋体" w:hAnsi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</w:rPr>
        <w:t>第1课时  两位数减两位数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教学内容</w:t>
      </w:r>
    </w:p>
    <w:p>
      <w:pPr>
        <w:ind w:firstLine="560" w:firstLineChars="200"/>
        <w:jc w:val="left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教材第84～89页，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两位数减两位数（退位）</w:t>
      </w:r>
      <w:r>
        <w:rPr>
          <w:rFonts w:hint="eastAsia" w:ascii="宋体" w:hAnsi="宋体" w:cs="宋体"/>
          <w:color w:val="000000"/>
          <w:sz w:val="28"/>
          <w:szCs w:val="28"/>
        </w:rPr>
        <w:t>。</w:t>
      </w:r>
      <w:bookmarkStart w:id="0" w:name="_GoBack"/>
      <w:bookmarkEnd w:id="0"/>
    </w:p>
    <w:p>
      <w:pPr>
        <w:numPr>
          <w:ilvl w:val="0"/>
          <w:numId w:val="1"/>
        </w:numPr>
        <w:jc w:val="lef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教学提示</w:t>
      </w:r>
    </w:p>
    <w:p>
      <w:pPr>
        <w:ind w:firstLine="280" w:firstLineChars="1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在上一节课的学习中，学生已经掌握了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两位数减两位数</w:t>
      </w:r>
      <w:r>
        <w:rPr>
          <w:rFonts w:hint="eastAsia" w:ascii="宋体" w:hAnsi="宋体"/>
          <w:color w:val="000000"/>
          <w:sz w:val="28"/>
          <w:szCs w:val="28"/>
        </w:rPr>
        <w:t>的竖式不退位计算方法，本节课在此基础，学习两位数减两位数的退位计算方法，学会运用所学知识解决问题。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教学目标</w:t>
      </w:r>
    </w:p>
    <w:p>
      <w:pPr>
        <w:ind w:firstLine="141" w:firstLineChars="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1.</w:t>
      </w:r>
      <w:r>
        <w:rPr>
          <w:rFonts w:hint="eastAsia" w:ascii="宋体" w:hAnsi="宋体"/>
          <w:color w:val="000000"/>
          <w:sz w:val="28"/>
          <w:szCs w:val="28"/>
        </w:rPr>
        <w:t>能准确的计算两位数减两位数退位计算方法。</w:t>
      </w:r>
    </w:p>
    <w:p>
      <w:pPr>
        <w:ind w:firstLine="140" w:firstLineChars="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2.运用所学知识解决生活中的问题。</w:t>
      </w:r>
    </w:p>
    <w:p>
      <w:p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3、学习两位数减两位数的退位竖式算法</w:t>
      </w:r>
    </w:p>
    <w:p>
      <w:pPr>
        <w:ind w:firstLine="140" w:firstLineChars="5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4.体验数学知识与生活的密切联系，激发学习兴趣。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重点、难点</w:t>
      </w:r>
    </w:p>
    <w:p>
      <w:p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重点</w:t>
      </w:r>
      <w:r>
        <w:rPr>
          <w:rFonts w:hint="eastAsia" w:ascii="宋体" w:hAnsi="宋体"/>
          <w:color w:val="000000"/>
          <w:sz w:val="28"/>
          <w:szCs w:val="28"/>
        </w:rPr>
        <w:t>能准确的计算两位数减两位数退位计算方法。</w:t>
      </w:r>
    </w:p>
    <w:p>
      <w:pPr>
        <w:jc w:val="left"/>
        <w:rPr>
          <w:rFonts w:hint="eastAsia" w:ascii="宋体" w:hAnsi="宋体" w:cs="宋体"/>
          <w:b/>
          <w:color w:val="000000"/>
          <w:sz w:val="28"/>
          <w:szCs w:val="28"/>
        </w:rPr>
      </w:pPr>
      <w:r>
        <w:rPr>
          <w:rFonts w:hint="eastAsia" w:ascii="宋体" w:hAnsi="宋体" w:cs="宋体"/>
          <w:b/>
          <w:color w:val="000000"/>
          <w:sz w:val="28"/>
          <w:szCs w:val="28"/>
        </w:rPr>
        <w:t>难点</w:t>
      </w:r>
    </w:p>
    <w:p>
      <w:pPr>
        <w:ind w:left="413"/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学习两位数减两位数的退位竖式算法</w:t>
      </w:r>
    </w:p>
    <w:p>
      <w:pPr>
        <w:numPr>
          <w:ilvl w:val="0"/>
          <w:numId w:val="1"/>
        </w:numPr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教学准备</w:t>
      </w:r>
    </w:p>
    <w:p>
      <w:pPr>
        <w:adjustRightInd w:val="0"/>
        <w:snapToGrid w:val="0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教师准备：</w:t>
      </w:r>
      <w:r>
        <w:rPr>
          <w:rFonts w:hint="eastAsia" w:ascii="宋体" w:hAnsi="宋体" w:cs="Arial"/>
          <w:bCs/>
          <w:color w:val="000000"/>
          <w:sz w:val="28"/>
          <w:szCs w:val="28"/>
        </w:rPr>
        <w:t>实物投影仪；多媒体课件。</w:t>
      </w:r>
    </w:p>
    <w:p>
      <w:pPr>
        <w:adjustRightInd w:val="0"/>
        <w:snapToGrid w:val="0"/>
        <w:rPr>
          <w:rFonts w:hint="eastAsia" w:ascii="宋体" w:hAnsi="宋体" w:cs="Arial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学生准备：</w:t>
      </w:r>
      <w:r>
        <w:rPr>
          <w:rFonts w:hint="eastAsia" w:ascii="宋体" w:hAnsi="宋体" w:cs="Arial"/>
          <w:bCs/>
          <w:color w:val="000000"/>
          <w:sz w:val="28"/>
          <w:szCs w:val="28"/>
        </w:rPr>
        <w:t>练习本，小棒。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导入新课</w:t>
      </w:r>
    </w:p>
    <w:p>
      <w:pPr>
        <w:adjustRightInd w:val="0"/>
        <w:snapToGrid w:val="0"/>
        <w:ind w:left="42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故事情境导入新课：</w:t>
      </w:r>
    </w:p>
    <w:p>
      <w:pPr>
        <w:adjustRightInd w:val="0"/>
        <w:snapToGrid w:val="0"/>
        <w:ind w:firstLine="560" w:firstLineChars="200"/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/>
          <w:color w:val="000000"/>
          <w:sz w:val="28"/>
          <w:szCs w:val="28"/>
        </w:rPr>
        <w:t>师：在上一节课的学习中，我们了解到</w:t>
      </w:r>
      <w:r>
        <w:rPr>
          <w:rFonts w:ascii="宋体" w:hAnsi="宋体" w:cs="Arial"/>
          <w:color w:val="333333"/>
          <w:sz w:val="28"/>
          <w:szCs w:val="28"/>
          <w:shd w:val="clear" w:color="auto" w:fill="FFFFFF"/>
        </w:rPr>
        <w:t>2001年7月13日,中国北京取得了2008年奥运会申办权。</w:t>
      </w:r>
      <w:r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  <w:t>北京</w:t>
      </w:r>
      <w:r>
        <w:rPr>
          <w:rFonts w:ascii="宋体" w:hAnsi="宋体" w:cs="Arial"/>
          <w:color w:val="333333"/>
          <w:sz w:val="28"/>
          <w:szCs w:val="28"/>
          <w:shd w:val="clear" w:color="auto" w:fill="FFFFFF"/>
        </w:rPr>
        <w:t>票数最多</w:t>
      </w:r>
      <w:r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  <w:t>，我们还了解到北京比多伦多多34票。</w:t>
      </w:r>
    </w:p>
    <w:p>
      <w:pPr>
        <w:adjustRightInd w:val="0"/>
        <w:snapToGrid w:val="0"/>
        <w:ind w:firstLine="560" w:firstLineChars="200"/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  <w:t>师：今天我们来算一算，北京比巴黎多多少票呢？</w:t>
      </w:r>
    </w:p>
    <w:p>
      <w:pPr>
        <w:adjustRightInd w:val="0"/>
        <w:snapToGrid w:val="0"/>
        <w:ind w:firstLine="560" w:firstLineChars="200"/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  <w:t>多媒体：北京56票</w:t>
      </w:r>
    </w:p>
    <w:p>
      <w:pPr>
        <w:adjustRightInd w:val="0"/>
        <w:snapToGrid w:val="0"/>
        <w:ind w:firstLine="1680" w:firstLineChars="600"/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  <w:t>多伦多22票</w:t>
      </w:r>
    </w:p>
    <w:p>
      <w:pPr>
        <w:adjustRightInd w:val="0"/>
        <w:snapToGrid w:val="0"/>
        <w:ind w:firstLine="1680" w:firstLineChars="600"/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  <w:t>巴黎18票</w:t>
      </w:r>
    </w:p>
    <w:p>
      <w:pPr>
        <w:adjustRightInd w:val="0"/>
        <w:snapToGrid w:val="0"/>
        <w:ind w:firstLine="1680" w:firstLineChars="600"/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</w:pPr>
      <w:r>
        <w:rPr>
          <w:rFonts w:hint="eastAsia" w:ascii="宋体" w:hAnsi="宋体" w:cs="Arial"/>
          <w:color w:val="333333"/>
          <w:sz w:val="28"/>
          <w:szCs w:val="28"/>
          <w:shd w:val="clear" w:color="auto" w:fill="FFFFFF"/>
        </w:rPr>
        <w:t>伊斯坦布尔9票</w:t>
      </w:r>
    </w:p>
    <w:p>
      <w:pPr>
        <w:adjustRightInd w:val="0"/>
        <w:snapToGrid w:val="0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设计意图：从故事情景引入，激发学生的兴趣，</w:t>
      </w:r>
      <w:r>
        <w:rPr>
          <w:rFonts w:hint="eastAsia" w:ascii="宋体" w:hAnsi="宋体"/>
          <w:color w:val="000000"/>
          <w:sz w:val="28"/>
          <w:szCs w:val="28"/>
        </w:rPr>
        <w:t>和渴望解决问题的愿望。</w:t>
      </w:r>
      <w:r>
        <w:rPr>
          <w:rFonts w:hint="eastAsia" w:ascii="宋体" w:hAnsi="宋体"/>
          <w:color w:val="000000"/>
          <w:kern w:val="0"/>
          <w:sz w:val="28"/>
          <w:szCs w:val="28"/>
        </w:rPr>
        <w:t>这一环节的设计旨在使学生体验到数学与日常生活密切联系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二、探究新知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1、学习两位数减两位数（退位）的计算方法。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师：我们一起来了解一下数学信息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生：北京56票，巴黎18票……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 xml:space="preserve">师：求北京比巴黎多多少票，我们要求 他们两个相差多少，怎样列式呢？ 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生：56－18.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师：应该怎样计算呢？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⑴学生小组合作交流计算方法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⑵全班交流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方法一：学生摆小棒计算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设计意图：通过小组交流汇报的形式，让学生探究两位数减两位数的计算方法，再摆小棒的过程中充分发挥了学生的自主学习精神，调动了学生学习的积极性。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26035</wp:posOffset>
                </wp:positionV>
                <wp:extent cx="0" cy="0"/>
                <wp:effectExtent l="9525" t="6350" r="9525" b="1270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pt;margin-top:2.05pt;height:0pt;width:0pt;z-index:251659264;mso-width-relative:page;mso-height-relative:page;" filled="f" stroked="t" coordsize="21600,21600" o:gfxdata="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lCzy4NIAAAAHAQAADwAAAAAAAAAB&#10;ACAAAAAiAAAAZHJzL2Rvd25yZXYueG1sUEsBAhQAFAAAAAgAh07iQKvmN/LdAQAApgMAAA4AAAAA&#10;AAAAAQAgAAAAIQ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2、学习竖式算法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 ⑴教师板书竖式写法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210820</wp:posOffset>
                </wp:positionV>
                <wp:extent cx="0" cy="36195"/>
                <wp:effectExtent l="9525" t="13970" r="9525" b="698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1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.75pt;margin-top:16.6pt;height:2.85pt;width:0pt;z-index:251663360;mso-width-relative:page;mso-height-relative:page;" filled="f" stroked="t" coordsize="21600,21600" o:gfxdata="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4S2UF9MAAAAHAQAADwAA&#10;AAAAAAABACAAAAAiAAAAZHJzL2Rvd25yZXYueG1sUEsBAhQAFAAAAAgAh07iQABwm1fiAQAAqgMA&#10;AA4AAAAAAAAAAQAgAAAAIg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3437890</wp:posOffset>
                </wp:positionV>
                <wp:extent cx="0" cy="0"/>
                <wp:effectExtent l="9525" t="12065" r="9525" b="698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pt;margin-top:270.7pt;height:0pt;width:0pt;z-index:251664384;mso-width-relative:page;mso-height-relative:page;" filled="f" stroked="t" coordsize="21600,21600" o:gfxdata="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dW5qB1AAAAAkBAAAPAAAAAAAA&#10;AAEAIAAAACIAAABkcnMvZG93bnJldi54bWxQSwECFAAUAAAACACHTuJApkCtNd0BAACmAwAADgAA&#10;AAAAAAABACAAAAAj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3338830</wp:posOffset>
                </wp:positionV>
                <wp:extent cx="0" cy="0"/>
                <wp:effectExtent l="9525" t="8255" r="9525" b="1079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262.9pt;height:0pt;width:0pt;z-index:251662336;mso-width-relative:page;mso-height-relative:page;" filled="f" stroked="t" coordsize="21600,21600" o:gfxdata="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/+g13UAAAACQEAAA8AAAAAAAAA&#10;AQAgAAAAIgAAAGRycy9kb3ducmV2LnhtbFBLAQIUABQAAAAIAIdO4kCAkNi73AEAAKYDAAAOAAAA&#10;AAAAAAEAIAAAACMBAABkcnMvZTJvRG9jLnhtbFBLBQYAAAAABgAGAFkBAABx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</w:t>
      </w:r>
    </w:p>
    <w:p>
      <w:pPr>
        <w:widowControl/>
        <w:adjustRightInd w:val="0"/>
        <w:snapToGrid w:val="0"/>
        <w:ind w:firstLine="840" w:firstLineChars="3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5   6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－1   8</w:t>
      </w:r>
    </w:p>
    <w:p>
      <w:pPr>
        <w:widowControl/>
        <w:adjustRightInd w:val="0"/>
        <w:snapToGrid w:val="0"/>
        <w:ind w:firstLine="840" w:firstLineChars="3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-29210</wp:posOffset>
                </wp:positionV>
                <wp:extent cx="1028700" cy="0"/>
                <wp:effectExtent l="9525" t="8255" r="9525" b="1079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pt;margin-top:-2.3pt;height:0pt;width:81pt;z-index:251661312;mso-width-relative:page;mso-height-relative:page;" filled="f" stroked="t" coordsize="21600,21600" o:gfxdata="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BU94M1QAAAAgB&#10;AAAPAAAAAAAAAAEAIAAAACIAAABkcnMvZG93bnJldi54bWxQSwECFAAUAAAACACHTuJANzDvXuUB&#10;AACsAwAADgAAAAAAAAABACAAAAAk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3   8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200660</wp:posOffset>
                </wp:positionV>
                <wp:extent cx="0" cy="0"/>
                <wp:effectExtent l="9525" t="12065" r="9525" b="6985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9pt;margin-top:15.8pt;height:0pt;width:0pt;z-index:251660288;mso-width-relative:page;mso-height-relative:page;" filled="f" stroked="t" coordsize="21600,21600" o:gfxdata="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bMK+c9QAAAAJAQAADwAAAAAAAAAB&#10;ACAAAAAiAAAAZHJzL2Rvd25yZXYueG1sUEsBAhQAFAAAAAgAh07iQDcHYwnbAQAApAMAAA4AAAAA&#10;AAAAAQAgAAAAIwEAAGRycy9lMm9Eb2MueG1sUEsFBgAAAAAGAAYAWQEAAHA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笔算减法，要相同数位对齐，从个位捡起，个位不够减从十位借1再减。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⑵ 同桌之间互相说一说笔算减法（退位）应该注意哪些事项，并选择一个算式说一说计算过程。</w:t>
      </w:r>
    </w:p>
    <w:p>
      <w:pPr>
        <w:widowControl/>
        <w:adjustRightInd w:val="0"/>
        <w:snapToGrid w:val="0"/>
        <w:ind w:firstLine="560" w:firstLineChars="20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 xml:space="preserve">  设计意图：退位减法的计算学生掌握起来比较困难，尤其是从十位借1变成10后再和原有个位上的数先减后加的过程，需要学生理解并熟练掌握计算方法，设计学生之间互相说一说是巩固这一计算过程的方法之一，学生在互相监督和学习中加深理解和巩固。     </w:t>
      </w:r>
    </w:p>
    <w:p>
      <w:pPr>
        <w:widowControl/>
        <w:adjustRightInd w:val="0"/>
        <w:snapToGrid w:val="0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三、巩固新知</w:t>
      </w:r>
    </w:p>
    <w:p>
      <w:pPr>
        <w:ind w:firstLine="840" w:firstLineChars="3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教材85页，</w:t>
      </w:r>
    </w:p>
    <w:p>
      <w:pPr>
        <w:ind w:firstLine="840" w:firstLineChars="3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1、试一试，用竖式计算。</w:t>
      </w:r>
    </w:p>
    <w:p>
      <w:pPr>
        <w:ind w:left="525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45－28=       74－35=        82－67=</w:t>
      </w:r>
    </w:p>
    <w:p>
      <w:pPr>
        <w:ind w:left="525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2、用1——9中任意两个相邻的数字组成两个两位数，再用较大的数减去较小的数。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四、达标反馈</w:t>
      </w:r>
    </w:p>
    <w:p>
      <w:pPr>
        <w:ind w:left="525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练一练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1、84－36=         85－37=             76－29=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74－36=          85－26=            56－27=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2、竖式计算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66－28=    97－18=     75－36=  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3、一辆准乘42座的汽车上坐满了乘客，其中外国游客有17名，中国游客有多少人？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4、王老师要批改作业本43本，已经批改了29本，还要批改多少本？答案：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1、48、48、47、38、59、29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   6     6        8    7       7    5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373380</wp:posOffset>
                </wp:positionV>
                <wp:extent cx="914400" cy="0"/>
                <wp:effectExtent l="7620" t="9525" r="11430" b="952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.1pt;margin-top:29.4pt;height:0pt;width:72pt;z-index:251670528;mso-width-relative:page;mso-height-relative:page;" filled="f" stroked="t" coordsize="21600,21600" o:gfxdata="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q0m0G1QAAAAgBAAAP&#10;AAAAAAAAAAEAIAAAACIAAABkcnMvZG93bnJldi54bWxQSwECFAAUAAAACACHTuJAN6rAkuIBAACp&#10;AwAADgAAAAAAAAABACAAAAAk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2903220</wp:posOffset>
                </wp:positionH>
                <wp:positionV relativeFrom="paragraph">
                  <wp:posOffset>373380</wp:posOffset>
                </wp:positionV>
                <wp:extent cx="1028700" cy="0"/>
                <wp:effectExtent l="7620" t="9525" r="11430" b="952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8.6pt;margin-top:29.4pt;height:0pt;width:81pt;z-index:251669504;mso-width-relative:page;mso-height-relative:page;" filled="f" stroked="t" coordsize="21600,21600" o:gfxdata="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SC1S/1gAAAAkB&#10;AAAPAAAAAAAAAAEAIAAAACIAAABkcnMvZG93bnJldi54bWxQSwECFAAUAAAACACHTuJAGYvZ4OQB&#10;AACqAwAADgAAAAAAAAABACAAAAAl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>－2     8      －1    8     －3     6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76200</wp:posOffset>
                </wp:positionV>
                <wp:extent cx="1028700" cy="0"/>
                <wp:effectExtent l="7620" t="13335" r="11430" b="571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0.6pt;margin-top:6pt;height:0pt;width:81pt;z-index:251668480;mso-width-relative:page;mso-height-relative:page;" filled="f" stroked="t" coordsize="21600,21600" o:gfxdata="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DYtBGfVAAAACQEA&#10;AA8AAAAAAAAAAQAgAAAAIgAAAGRycy9kb3ducmV2LnhtbFBLAQIUABQAAAAIAIdO4kBq8Pc15AEA&#10;AKo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 w:val="28"/>
          <w:szCs w:val="28"/>
        </w:rPr>
        <w:t xml:space="preserve">      3     8        6     9      3     9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3、42－17=25（人）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4、43－29=14（本）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五、课堂小结</w:t>
      </w:r>
    </w:p>
    <w:p>
      <w:pPr>
        <w:adjustRightInd w:val="0"/>
        <w:snapToGrid w:val="0"/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ind w:firstLine="560" w:firstLineChars="200"/>
        <w:jc w:val="left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通过今天这节课的学习，我们学会了两位数减两位数的退位减法，它能帮我们解决生活中很多问题，你关于计算还有什么好的方法呢？还有什么不懂的问题？和大家交流一下吧。</w:t>
      </w:r>
    </w:p>
    <w:p>
      <w:pPr>
        <w:ind w:firstLine="560" w:firstLineChars="200"/>
        <w:jc w:val="left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设计意图：本节课的重难点是退位的过程，通过教师的总结和学生间的交流解决了这一难点，也让学生对这一知识点做了巩固。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六、布置作业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1、口算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32－25=     56－48=    95－38=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2、55－26等于（）十多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3、78－49等于（）十多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4、计算退位减法时，个位不够减应该向（）位借（），然后再减。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5、竖式计算两位数减两位数的退位减法时，应该（）数位对齐，从（）位减起。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答案：  1、7  8  57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FF0000"/>
          <w:sz w:val="28"/>
          <w:szCs w:val="28"/>
        </w:rPr>
        <w:t>2、二、  3、二  4、十、 1、 5、相同、 个、</w:t>
      </w:r>
    </w:p>
    <w:p>
      <w:pPr>
        <w:tabs>
          <w:tab w:val="left" w:pos="2115"/>
        </w:tabs>
        <w:spacing w:line="17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答案：略</w:t>
      </w:r>
    </w:p>
    <w:p>
      <w:pPr>
        <w:numPr>
          <w:ilvl w:val="0"/>
          <w:numId w:val="1"/>
        </w:numPr>
        <w:adjustRightInd w:val="0"/>
        <w:snapToGrid w:val="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8221" w:type="dxa"/>
          </w:tcPr>
          <w:p>
            <w:pPr>
              <w:ind w:firstLine="1397" w:firstLineChars="497"/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000000"/>
                <w:sz w:val="28"/>
                <w:szCs w:val="28"/>
              </w:rPr>
              <w:t>两位数减两位数（退位）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8221" w:type="dxa"/>
          </w:tcPr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590550</wp:posOffset>
                      </wp:positionH>
                      <wp:positionV relativeFrom="paragraph">
                        <wp:posOffset>214630</wp:posOffset>
                      </wp:positionV>
                      <wp:extent cx="0" cy="99060"/>
                      <wp:effectExtent l="9525" t="12065" r="9525" b="1270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90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6.5pt;margin-top:16.9pt;height:7.8pt;width:0pt;z-index:251667456;mso-width-relative:page;mso-height-relative:page;" filled="f" stroked="t" coordsize="21600,21600" o:gfxdata="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uFnsetQAAAAHAQAADwAA&#10;AAAAAAABACAAAAAiAAAAZHJzL2Rvd25yZXYueG1sUEsBAhQAFAAAAAgAh07iQBuy0ZThAQAAqAMA&#10;AA4AAAAAAAAAAQAgAAAAIwEAAGRycy9lMm9Eb2MueG1sUEsFBgAAAAAGAAYAWQEAAHY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板书：56－22=34（票）</w:t>
            </w:r>
          </w:p>
          <w:p>
            <w:pPr>
              <w:widowControl/>
              <w:adjustRightInd w:val="0"/>
              <w:snapToGrid w:val="0"/>
              <w:ind w:firstLine="840" w:firstLineChars="300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5   6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－1   8</w:t>
            </w:r>
          </w:p>
          <w:p>
            <w:pPr>
              <w:widowControl/>
              <w:adjustRightInd w:val="0"/>
              <w:snapToGrid w:val="0"/>
              <w:ind w:firstLine="840" w:firstLineChars="300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-29210</wp:posOffset>
                      </wp:positionV>
                      <wp:extent cx="1028700" cy="0"/>
                      <wp:effectExtent l="9525" t="12065" r="9525" b="698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8pt;margin-top:-2.3pt;height:0pt;width:81pt;z-index:251666432;mso-width-relative:page;mso-height-relative:page;" filled="f" stroked="t" coordsize="21600,21600" o:gfxdata="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FT3gzVAAAACAEA&#10;AA8AAAAAAAAAAQAgAAAAIgAAAGRycy9kb3ducmV2LnhtbFBLAQIUABQAAAAIAIdO4kDNANpE5AEA&#10;AKoDAAAOAAAAAAAAAAEAIAAAACQBAABkcnMvZTJvRG9jLnhtbFBLBQYAAAAABgAGAFkBAAB6BQAA&#10;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3   8</w:t>
            </w:r>
          </w:p>
          <w:p>
            <w:pPr>
              <w:widowControl/>
              <w:adjustRightInd w:val="0"/>
              <w:snapToGrid w:val="0"/>
              <w:ind w:firstLine="560" w:firstLineChars="200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200660</wp:posOffset>
                      </wp:positionV>
                      <wp:extent cx="0" cy="0"/>
                      <wp:effectExtent l="9525" t="6350" r="9525" b="1270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99pt;margin-top:15.8pt;height:0pt;width:0pt;z-index:251665408;mso-width-relative:page;mso-height-relative:page;" filled="f" stroked="t" coordsize="21600,21600" o:gfxdata="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zCvnPUAAAACQEAAA8AAAAAAAAA&#10;AQAgAAAAIgAAAGRycy9kb3ducmV2LnhtbFBLAQIUABQAAAAIAIdO4kBHGxbD3AEAAKQDAAAOAAAA&#10;AAAAAAEAIAAAACMBAABkcnMvZTJvRG9jLnhtbFBLBQYAAAAABgAGAFkBAABx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 xml:space="preserve"> 笔算减法，要相同数位对齐，从个位捡起，个位不够减从十位借1再减。</w:t>
            </w:r>
          </w:p>
          <w:p>
            <w:pPr>
              <w:widowControl/>
              <w:adjustRightInd w:val="0"/>
              <w:snapToGrid w:val="0"/>
              <w:ind w:firstLine="2249" w:firstLineChars="800"/>
              <w:rPr>
                <w:rFonts w:hint="eastAsia" w:ascii="宋体" w:hAnsi="宋体"/>
                <w:b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adjustRightInd w:val="0"/>
        <w:snapToGrid w:val="0"/>
        <w:ind w:firstLine="562" w:firstLineChars="200"/>
        <w:jc w:val="lef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数学资源</w:t>
      </w:r>
      <w:r>
        <w:rPr>
          <w:rFonts w:hint="eastAsia" w:ascii="宋体" w:hAnsi="宋体"/>
          <w:color w:val="000000"/>
          <w:sz w:val="28"/>
          <w:szCs w:val="28"/>
        </w:rPr>
        <w:t>：</w:t>
      </w:r>
    </w:p>
    <w:p>
      <w:pPr>
        <w:adjustRightInd w:val="0"/>
        <w:snapToGrid w:val="0"/>
        <w:ind w:firstLine="560" w:firstLineChars="200"/>
        <w:jc w:val="lef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老师带领28名女生和37名男生去春游，大船准乘80人，小船准乘35人。可以怎样租船？</w:t>
      </w:r>
    </w:p>
    <w:p>
      <w:pPr>
        <w:adjustRightInd w:val="0"/>
        <w:snapToGrid w:val="0"/>
        <w:ind w:firstLine="420" w:firstLineChars="200"/>
        <w:jc w:val="left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2150745</wp:posOffset>
            </wp:positionH>
            <wp:positionV relativeFrom="paragraph">
              <wp:posOffset>215265</wp:posOffset>
            </wp:positionV>
            <wp:extent cx="2514600" cy="2095500"/>
            <wp:effectExtent l="0" t="0" r="0" b="0"/>
            <wp:wrapNone/>
            <wp:docPr id="2" name="图片 2" descr="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=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firstLine="1890" w:firstLineChars="900"/>
        <w:rPr>
          <w:rFonts w:hint="eastAsia" w:ascii="宋体" w:hAnsi="宋体"/>
          <w:color w:val="000000"/>
          <w:sz w:val="28"/>
          <w:szCs w:val="28"/>
        </w:rPr>
      </w:pPr>
      <w:r>
        <w:rPr>
          <w:rFonts w:ascii="宋体" w:hAnsi="宋体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322580</wp:posOffset>
            </wp:positionV>
            <wp:extent cx="1978660" cy="1583055"/>
            <wp:effectExtent l="0" t="0" r="2540" b="0"/>
            <wp:wrapNone/>
            <wp:docPr id="1" name="图片 1" descr="u=1714600944,1895122204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u=1714600944,1895122204&amp;fm=21&amp;gp=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7866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 w:val="28"/>
          <w:szCs w:val="28"/>
        </w:rPr>
        <w:t xml:space="preserve">     </w:t>
      </w:r>
    </w:p>
    <w:p>
      <w:pPr>
        <w:ind w:firstLine="2520" w:firstLineChars="900"/>
        <w:rPr>
          <w:rFonts w:hint="eastAsia" w:ascii="宋体" w:hAnsi="宋体"/>
          <w:color w:val="000000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准乘35人                      准乘80人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方案一、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28＋37=65（人）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35＋35=70（人）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70＞65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答租2条小船。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方案二、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28＋37=65（人）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35＋35=70（人）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80＞65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答租1条大船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因未涉及到租船价钱所以两种方案都可选。在今后的教学中涉及到租船价格时，再引导学生深入研究。</w:t>
      </w:r>
    </w:p>
    <w:p>
      <w:pPr>
        <w:adjustRightInd w:val="0"/>
        <w:snapToGrid w:val="0"/>
        <w:ind w:firstLine="562" w:firstLineChars="200"/>
        <w:jc w:val="left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adjustRightInd w:val="0"/>
        <w:snapToGrid w:val="0"/>
        <w:ind w:firstLine="562" w:firstLineChars="200"/>
        <w:jc w:val="lef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资料链接：</w:t>
      </w:r>
      <w:r>
        <w:rPr>
          <w:rFonts w:hint="eastAsia" w:ascii="宋体" w:hAnsi="宋体"/>
          <w:color w:val="000000"/>
          <w:sz w:val="28"/>
          <w:szCs w:val="28"/>
        </w:rPr>
        <w:t>孔子曰：知之者不如好之者，好之者不如乐之者。随着教学改革的深入，我们的数学课堂教学开始变得更自由、更灵活，学生也始终在愉快的状态下积极地学习数学，这的确是我们数学教学改革的一个可喜变化。著名数学家华罗庚曾说：“就数学本身来说，是壮丽多彩、千姿百态、引人入胜的……”入迷才能叩开思维的大门，智力和能力才能得到发展。新的《数学课程标准》更多地强调学生用数学的眼光从生活中捕捉数学问题、探索数学规律，以及主动运用数学知识分析生活现象、解决生活中的实际问题。在教学中，教师应注重从学生的生活中抽象数学问题，从学生已有的生活经验出发，挖掘学生感兴趣的生活素材，以丰富多彩的形式展现给学生。数学语言运用生活化，从生活经验入手，调动课堂气氛。　　</w:t>
      </w:r>
    </w:p>
    <w:p>
      <w:pPr>
        <w:adjustRightInd w:val="0"/>
        <w:snapToGrid w:val="0"/>
        <w:ind w:firstLine="560" w:firstLineChars="200"/>
        <w:jc w:val="left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数学教育家斯拖利亚尔曾说过，数学教学也就是数学语言的教学。同一堂课，不同的教师教出来的学生，接受程度也不一样，这主要取决于教师的语言水平。尤其是数学课堂教学，要学生接受和理解枯燥、抽象的数学知识，没有高素质语言艺术的教师是不能胜任的。鉴于此，结合学生的认知特点、兴趣爱好、心理特征等个性心理倾向，将数学语言生活化是引导学生理解数学、学习数学的重要手段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16666F"/>
    <w:multiLevelType w:val="multilevel"/>
    <w:tmpl w:val="3116666F"/>
    <w:lvl w:ilvl="0" w:tentative="0">
      <w:start w:val="1"/>
      <w:numFmt w:val="japaneseCounting"/>
      <w:lvlText w:val="%1、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1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771BF1"/>
    <w:rsid w:val="00035D8C"/>
    <w:rsid w:val="00534D18"/>
    <w:rsid w:val="00771BF1"/>
    <w:rsid w:val="00795E54"/>
    <w:rsid w:val="039D7776"/>
    <w:rsid w:val="47DE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390</Words>
  <Characters>2225</Characters>
  <Lines>18</Lines>
  <Paragraphs>5</Paragraphs>
  <TotalTime>0</TotalTime>
  <ScaleCrop>false</ScaleCrop>
  <LinksUpToDate>false</LinksUpToDate>
  <CharactersWithSpaces>2610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2018-08-29T07:35:00Z</dcterms:created>
  <dc:creator>Administrator</dc:creator>
  <cp:lastModifiedBy>Administrator</cp:lastModifiedBy>
  <dcterms:modified xsi:type="dcterms:W3CDTF">2024-01-03T06:39:26Z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E3E118C81CCA47ECB84CFFFD827681CF</vt:lpwstr>
  </property>
</Properties>
</file>